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/>
        <w:tblOverlap w:val="never"/>
        <w:tblW w:w="0" w:type="auto"/>
        <w:tblInd w:w="1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734"/>
        <w:gridCol w:w="85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1202" w:hRule="atLeast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rPr>
                <w:rFonts w:hint="default" w:eastAsia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eastAsia="Times New Roman"/>
                <w:sz w:val="20"/>
                <w:szCs w:val="20"/>
              </w:rPr>
              <w:drawing>
                <wp:inline distT="0" distB="0" distL="114300" distR="114300">
                  <wp:extent cx="965835" cy="697230"/>
                  <wp:effectExtent l="0" t="0" r="5715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spacing w:line="312" w:lineRule="auto"/>
              <w:jc w:val="center"/>
              <w:rPr>
                <w:rFonts w:hint="eastAsia" w:ascii="Adobe Heiti Std R" w:hAnsi="Adobe Heiti Std R" w:eastAsia="Adobe Heiti Std R" w:cs="Malgun Gothic"/>
                <w:b/>
                <w:sz w:val="32"/>
                <w:szCs w:val="34"/>
              </w:rPr>
            </w:pPr>
            <w:r>
              <w:rPr>
                <w:rFonts w:hint="eastAsia" w:ascii="Malgun Gothic" w:hAnsi="Malgun Gothic" w:cs="Malgun Gothic"/>
                <w:b/>
                <w:sz w:val="32"/>
                <w:szCs w:val="34"/>
              </w:rPr>
              <w:t>제</w:t>
            </w:r>
            <w:r>
              <w:rPr>
                <w:rFonts w:hint="eastAsia" w:ascii="Adobe Heiti Std R" w:hAnsi="Adobe Heiti Std R" w:eastAsia="Adobe Heiti Std R" w:cs="Malgun Gothic"/>
                <w:b/>
                <w:sz w:val="32"/>
                <w:szCs w:val="34"/>
              </w:rPr>
              <w:t>1</w:t>
            </w:r>
            <w:r>
              <w:rPr>
                <w:rFonts w:hint="eastAsia" w:ascii="Adobe Heiti Std R" w:hAnsi="Adobe Heiti Std R" w:eastAsia="宋体" w:cs="Malgun Gothic"/>
                <w:b/>
                <w:sz w:val="32"/>
                <w:szCs w:val="34"/>
                <w:lang w:eastAsia="zh-CN"/>
              </w:rPr>
              <w:t>6</w:t>
            </w:r>
            <w:r>
              <w:rPr>
                <w:rFonts w:hint="eastAsia" w:ascii="Malgun Gothic" w:hAnsi="Malgun Gothic" w:cs="Malgun Gothic"/>
                <w:b/>
                <w:sz w:val="32"/>
                <w:szCs w:val="34"/>
              </w:rPr>
              <w:t>회</w:t>
            </w:r>
            <w:r>
              <w:rPr>
                <w:rFonts w:hint="eastAsia" w:ascii="Adobe Heiti Std R" w:hAnsi="Adobe Heiti Std R" w:eastAsia="Adobe Heiti Std R" w:cs="Malgun Gothic"/>
                <w:b/>
                <w:sz w:val="32"/>
                <w:szCs w:val="34"/>
              </w:rPr>
              <w:t xml:space="preserve"> </w:t>
            </w:r>
            <w:r>
              <w:rPr>
                <w:rFonts w:hint="eastAsia" w:ascii="Malgun Gothic" w:hAnsi="Malgun Gothic" w:cs="Malgun Gothic"/>
                <w:b/>
                <w:sz w:val="32"/>
                <w:szCs w:val="34"/>
              </w:rPr>
              <w:t>안후이성</w:t>
            </w:r>
            <w:r>
              <w:rPr>
                <w:rFonts w:hint="eastAsia" w:ascii="Adobe Heiti Std R" w:hAnsi="Adobe Heiti Std R" w:eastAsia="Adobe Heiti Std R" w:cs="Malgun Gothic"/>
                <w:b/>
                <w:sz w:val="32"/>
                <w:szCs w:val="34"/>
              </w:rPr>
              <w:t xml:space="preserve"> </w:t>
            </w:r>
            <w:r>
              <w:rPr>
                <w:rFonts w:hint="eastAsia" w:ascii="Malgun Gothic" w:hAnsi="Malgun Gothic" w:cs="Malgun Gothic"/>
                <w:b/>
                <w:sz w:val="32"/>
                <w:szCs w:val="34"/>
              </w:rPr>
              <w:t>순천향배</w:t>
            </w:r>
            <w:r>
              <w:rPr>
                <w:rFonts w:hint="eastAsia" w:ascii="Adobe Heiti Std R" w:hAnsi="Adobe Heiti Std R" w:eastAsia="Adobe Heiti Std R" w:cs="Malgun Gothic"/>
                <w:b/>
                <w:sz w:val="32"/>
                <w:szCs w:val="34"/>
              </w:rPr>
              <w:t xml:space="preserve"> </w:t>
            </w:r>
            <w:r>
              <w:rPr>
                <w:rFonts w:hint="eastAsia" w:ascii="Malgun Gothic" w:hAnsi="Malgun Gothic" w:cs="Malgun Gothic"/>
                <w:b/>
                <w:sz w:val="32"/>
                <w:szCs w:val="34"/>
              </w:rPr>
              <w:t>한국어말하기대회</w:t>
            </w:r>
            <w:r>
              <w:rPr>
                <w:rFonts w:hint="eastAsia" w:ascii="Adobe Heiti Std R" w:hAnsi="Adobe Heiti Std R" w:eastAsia="Adobe Heiti Std R" w:cs="Malgun Gothic"/>
                <w:b/>
                <w:sz w:val="32"/>
                <w:szCs w:val="34"/>
              </w:rPr>
              <w:t xml:space="preserve"> </w:t>
            </w:r>
            <w:r>
              <w:rPr>
                <w:rFonts w:hint="eastAsia" w:ascii="Malgun Gothic" w:hAnsi="Malgun Gothic" w:cs="Malgun Gothic"/>
                <w:b/>
                <w:sz w:val="32"/>
                <w:szCs w:val="34"/>
              </w:rPr>
              <w:t>신청서</w:t>
            </w:r>
          </w:p>
          <w:p>
            <w:pPr>
              <w:pStyle w:val="12"/>
              <w:spacing w:line="312" w:lineRule="auto"/>
              <w:jc w:val="center"/>
              <w:rPr>
                <w:rFonts w:hint="eastAsia" w:ascii="宋体" w:hAnsi="宋体" w:eastAsia="宋体" w:cs="Malgun Gothic"/>
                <w:b/>
                <w:sz w:val="34"/>
                <w:szCs w:val="34"/>
                <w:lang w:eastAsia="zh-CN"/>
              </w:rPr>
            </w:pPr>
            <w:r>
              <w:rPr>
                <w:rFonts w:hint="eastAsia" w:ascii="宋体" w:hAnsi="宋体" w:eastAsia="宋体" w:cs="Malgun Gothic"/>
                <w:b/>
                <w:sz w:val="32"/>
                <w:szCs w:val="34"/>
                <w:lang w:eastAsia="zh-CN"/>
              </w:rPr>
              <w:t>第十六</w:t>
            </w:r>
            <w:r>
              <w:rPr>
                <w:rFonts w:hint="eastAsia" w:ascii="宋体" w:hAnsi="宋体" w:eastAsia="宋体" w:cs="새굴림"/>
                <w:b/>
                <w:sz w:val="32"/>
                <w:szCs w:val="34"/>
                <w:lang w:eastAsia="zh-CN"/>
              </w:rPr>
              <w:t>届</w:t>
            </w:r>
            <w:r>
              <w:rPr>
                <w:rFonts w:hint="eastAsia" w:ascii="宋体" w:hAnsi="宋体" w:eastAsia="宋体" w:cs="Malgun Gothic"/>
                <w:b/>
                <w:sz w:val="32"/>
                <w:szCs w:val="34"/>
                <w:lang w:eastAsia="zh-CN"/>
              </w:rPr>
              <w:t>安徽省</w:t>
            </w:r>
            <w:r>
              <w:rPr>
                <w:rFonts w:hint="eastAsia" w:ascii="宋体" w:hAnsi="宋体" w:eastAsia="宋体" w:cs="새굴림"/>
                <w:b/>
                <w:sz w:val="32"/>
                <w:szCs w:val="34"/>
                <w:lang w:eastAsia="zh-CN"/>
              </w:rPr>
              <w:t>顺</w:t>
            </w:r>
            <w:r>
              <w:rPr>
                <w:rFonts w:hint="eastAsia" w:ascii="宋体" w:hAnsi="宋体" w:eastAsia="宋体" w:cs="Malgun Gothic"/>
                <w:b/>
                <w:sz w:val="32"/>
                <w:szCs w:val="34"/>
                <w:lang w:eastAsia="zh-CN"/>
              </w:rPr>
              <w:t>天</w:t>
            </w:r>
            <w:r>
              <w:rPr>
                <w:rFonts w:hint="eastAsia" w:ascii="宋体" w:hAnsi="宋体" w:eastAsia="宋体" w:cs="새굴림"/>
                <w:b/>
                <w:sz w:val="32"/>
                <w:szCs w:val="34"/>
                <w:lang w:eastAsia="zh-CN"/>
              </w:rPr>
              <w:t>乡</w:t>
            </w:r>
            <w:r>
              <w:rPr>
                <w:rFonts w:hint="eastAsia" w:ascii="宋体" w:hAnsi="宋体" w:eastAsia="宋体" w:cs="Malgun Gothic"/>
                <w:b/>
                <w:sz w:val="32"/>
                <w:szCs w:val="34"/>
                <w:lang w:eastAsia="zh-CN"/>
              </w:rPr>
              <w:t>杯</w:t>
            </w:r>
            <w:r>
              <w:rPr>
                <w:rFonts w:hint="eastAsia" w:ascii="宋体" w:hAnsi="宋体" w:eastAsia="宋体" w:cs="새굴림"/>
                <w:b/>
                <w:sz w:val="32"/>
                <w:szCs w:val="34"/>
                <w:lang w:eastAsia="zh-CN"/>
              </w:rPr>
              <w:t>韩国语</w:t>
            </w:r>
            <w:r>
              <w:rPr>
                <w:rFonts w:hint="eastAsia" w:ascii="宋体" w:hAnsi="宋体" w:eastAsia="宋体" w:cs="Malgun Gothic"/>
                <w:b/>
                <w:sz w:val="32"/>
                <w:szCs w:val="34"/>
                <w:lang w:eastAsia="zh-CN"/>
              </w:rPr>
              <w:t>演</w:t>
            </w:r>
            <w:r>
              <w:rPr>
                <w:rFonts w:hint="eastAsia" w:ascii="宋体" w:hAnsi="宋体" w:eastAsia="宋体" w:cs="새굴림"/>
                <w:b/>
                <w:sz w:val="32"/>
                <w:szCs w:val="34"/>
                <w:lang w:eastAsia="zh-CN"/>
              </w:rPr>
              <w:t>讲</w:t>
            </w:r>
            <w:r>
              <w:rPr>
                <w:rFonts w:hint="eastAsia" w:ascii="宋体" w:hAnsi="宋体" w:eastAsia="宋体" w:cs="Malgun Gothic"/>
                <w:b/>
                <w:sz w:val="32"/>
                <w:szCs w:val="34"/>
                <w:lang w:eastAsia="zh-CN"/>
              </w:rPr>
              <w:t>大</w:t>
            </w:r>
            <w:r>
              <w:rPr>
                <w:rFonts w:hint="eastAsia" w:ascii="宋体" w:hAnsi="宋体" w:eastAsia="宋体" w:cs="새굴림"/>
                <w:b/>
                <w:sz w:val="32"/>
                <w:szCs w:val="34"/>
                <w:lang w:eastAsia="zh-CN"/>
              </w:rPr>
              <w:t>赛</w:t>
            </w:r>
            <w:r>
              <w:rPr>
                <w:rFonts w:hint="eastAsia" w:ascii="宋体" w:hAnsi="宋体" w:eastAsia="宋体" w:cs="Malgun Gothic"/>
                <w:b/>
                <w:sz w:val="32"/>
                <w:szCs w:val="34"/>
                <w:lang w:eastAsia="zh-CN"/>
              </w:rPr>
              <w:t>申</w:t>
            </w:r>
            <w:r>
              <w:rPr>
                <w:rFonts w:hint="eastAsia" w:ascii="宋体" w:hAnsi="宋体" w:eastAsia="宋体" w:cs="새굴림"/>
                <w:b/>
                <w:sz w:val="32"/>
                <w:szCs w:val="34"/>
                <w:lang w:eastAsia="zh-CN"/>
              </w:rPr>
              <w:t>请书</w:t>
            </w:r>
          </w:p>
        </w:tc>
      </w:tr>
    </w:tbl>
    <w:p>
      <w:pPr>
        <w:pStyle w:val="12"/>
        <w:rPr>
          <w:rFonts w:hint="eastAsia" w:ascii="Malgun Gothic" w:hAnsi="Malgun Gothic" w:cs="Malgun Gothic"/>
          <w:b/>
          <w:sz w:val="2"/>
          <w:szCs w:val="28"/>
          <w:lang w:eastAsia="zh-CN"/>
        </w:rPr>
      </w:pPr>
    </w:p>
    <w:tbl>
      <w:tblPr>
        <w:tblStyle w:val="5"/>
        <w:tblpPr/>
        <w:tblOverlap w:val="never"/>
        <w:tblW w:w="0" w:type="auto"/>
        <w:tblInd w:w="3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30"/>
        <w:gridCol w:w="28"/>
        <w:gridCol w:w="1391"/>
        <w:gridCol w:w="926"/>
        <w:gridCol w:w="797"/>
        <w:gridCol w:w="69"/>
        <w:gridCol w:w="1245"/>
        <w:gridCol w:w="352"/>
        <w:gridCol w:w="1275"/>
        <w:gridCol w:w="604"/>
        <w:gridCol w:w="632"/>
        <w:gridCol w:w="2252"/>
        <w:gridCol w:w="83"/>
        <w:gridCol w:w="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73" w:hRule="atLeast"/>
        </w:trPr>
        <w:tc>
          <w:tcPr>
            <w:tcW w:w="9828" w:type="dxa"/>
            <w:gridSpan w:val="14"/>
            <w:tcBorders>
              <w:top w:val="nil"/>
              <w:left w:val="nil"/>
              <w:bottom w:val="double" w:color="000000" w:sz="10" w:space="0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pStyle w:val="12"/>
              <w:rPr>
                <w:rFonts w:hint="eastAsia" w:ascii="휴먼엑스포" w:hAnsi="휴먼엑스포" w:eastAsia="휴먼엑스포" w:cs="휴먼엑스포"/>
                <w:sz w:val="14"/>
                <w:szCs w:val="30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442" w:hRule="atLeast"/>
        </w:trPr>
        <w:tc>
          <w:tcPr>
            <w:tcW w:w="1549" w:type="dxa"/>
            <w:gridSpan w:val="3"/>
            <w:vMerge w:val="restart"/>
            <w:tcBorders>
              <w:top w:val="double" w:color="000000" w:sz="10" w:space="0"/>
              <w:left w:val="doub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학생성명</w:t>
            </w:r>
          </w:p>
        </w:tc>
        <w:tc>
          <w:tcPr>
            <w:tcW w:w="909" w:type="dxa"/>
            <w:tcBorders>
              <w:top w:val="double" w:color="000000" w:sz="10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</w:pP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>(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한국어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>)</w:t>
            </w:r>
          </w:p>
        </w:tc>
        <w:tc>
          <w:tcPr>
            <w:tcW w:w="2111" w:type="dxa"/>
            <w:gridSpan w:val="3"/>
            <w:tcBorders>
              <w:top w:val="double" w:color="000000" w:sz="10" w:space="0"/>
              <w:left w:val="nil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12"/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Merge w:val="restart"/>
            <w:tcBorders>
              <w:top w:val="double" w:color="000000" w:sz="10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생</w:t>
            </w:r>
          </w:p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연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락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처</w:t>
            </w:r>
          </w:p>
        </w:tc>
        <w:tc>
          <w:tcPr>
            <w:tcW w:w="1236" w:type="dxa"/>
            <w:gridSpan w:val="2"/>
            <w:tcBorders>
              <w:top w:val="double" w:color="000000" w:sz="10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</w:pP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>(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전화번호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>)</w:t>
            </w:r>
          </w:p>
        </w:tc>
        <w:tc>
          <w:tcPr>
            <w:tcW w:w="2367" w:type="dxa"/>
            <w:gridSpan w:val="3"/>
            <w:tcBorders>
              <w:top w:val="double" w:color="000000" w:sz="10" w:space="0"/>
              <w:left w:val="nil"/>
              <w:bottom w:val="single" w:color="000000" w:sz="2" w:space="0"/>
              <w:right w:val="doub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446" w:hRule="atLeast"/>
        </w:trPr>
        <w:tc>
          <w:tcPr>
            <w:tcW w:w="1549" w:type="dxa"/>
            <w:gridSpan w:val="3"/>
            <w:vMerge w:val="continue"/>
            <w:tcBorders>
              <w:top w:val="double" w:color="000000" w:sz="10" w:space="0"/>
              <w:left w:val="doub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학생성명</w:t>
            </w: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</w:pP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>(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중국어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>)</w:t>
            </w:r>
          </w:p>
        </w:tc>
        <w:tc>
          <w:tcPr>
            <w:tcW w:w="2111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12"/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Merge w:val="continue"/>
            <w:tcBorders>
              <w:top w:val="double" w:color="000000" w:sz="10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생</w:t>
            </w:r>
          </w:p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연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락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처</w:t>
            </w: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</w:pP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>(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위챗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>ID)</w:t>
            </w:r>
          </w:p>
        </w:tc>
        <w:tc>
          <w:tcPr>
            <w:tcW w:w="2367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doub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409" w:hRule="atLeast"/>
        </w:trPr>
        <w:tc>
          <w:tcPr>
            <w:tcW w:w="1549" w:type="dxa"/>
            <w:gridSpan w:val="3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생년월일</w:t>
            </w:r>
          </w:p>
        </w:tc>
        <w:tc>
          <w:tcPr>
            <w:tcW w:w="17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년</w:t>
            </w:r>
          </w:p>
        </w:tc>
        <w:tc>
          <w:tcPr>
            <w:tcW w:w="16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성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별</w:t>
            </w:r>
          </w:p>
        </w:tc>
        <w:tc>
          <w:tcPr>
            <w:tcW w:w="23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남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  <w:t xml:space="preserve">(   )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여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  <w:t>(   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400" w:hRule="atLeast"/>
        </w:trPr>
        <w:tc>
          <w:tcPr>
            <w:tcW w:w="1549" w:type="dxa"/>
            <w:gridSpan w:val="3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교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명</w:t>
            </w:r>
          </w:p>
        </w:tc>
        <w:tc>
          <w:tcPr>
            <w:tcW w:w="302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전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공</w:t>
            </w:r>
          </w:p>
        </w:tc>
        <w:tc>
          <w:tcPr>
            <w:tcW w:w="360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343" w:hRule="atLeast"/>
        </w:trPr>
        <w:tc>
          <w:tcPr>
            <w:tcW w:w="1549" w:type="dxa"/>
            <w:gridSpan w:val="3"/>
            <w:vMerge w:val="restart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지도교사</w:t>
            </w:r>
          </w:p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성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명</w:t>
            </w: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</w:pP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>(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한국어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>)</w:t>
            </w:r>
          </w:p>
        </w:tc>
        <w:tc>
          <w:tcPr>
            <w:tcW w:w="2111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12"/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지도교사</w:t>
            </w:r>
          </w:p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연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락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처</w:t>
            </w: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</w:pP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>(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전화번호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>)</w:t>
            </w:r>
          </w:p>
        </w:tc>
        <w:tc>
          <w:tcPr>
            <w:tcW w:w="2367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doub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343" w:hRule="atLeast"/>
        </w:trPr>
        <w:tc>
          <w:tcPr>
            <w:tcW w:w="1549" w:type="dxa"/>
            <w:gridSpan w:val="3"/>
            <w:vMerge w:val="continue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지도교사</w:t>
            </w:r>
          </w:p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성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명</w:t>
            </w: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</w:pP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>(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중국어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>)</w:t>
            </w:r>
          </w:p>
        </w:tc>
        <w:tc>
          <w:tcPr>
            <w:tcW w:w="2111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12"/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지도교사</w:t>
            </w:r>
          </w:p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연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락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처</w:t>
            </w: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</w:pP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>(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위챗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>ID)</w:t>
            </w:r>
          </w:p>
        </w:tc>
        <w:tc>
          <w:tcPr>
            <w:tcW w:w="2367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doub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286" w:hRule="atLeast"/>
        </w:trPr>
        <w:tc>
          <w:tcPr>
            <w:tcW w:w="1549" w:type="dxa"/>
            <w:gridSpan w:val="3"/>
            <w:vMerge w:val="restart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학교주소</w:t>
            </w:r>
          </w:p>
        </w:tc>
        <w:tc>
          <w:tcPr>
            <w:tcW w:w="8250" w:type="dxa"/>
            <w:gridSpan w:val="11"/>
            <w:tcBorders>
              <w:top w:val="single" w:color="000000" w:sz="2" w:space="0"/>
              <w:left w:val="single" w:color="000000" w:sz="2" w:space="0"/>
              <w:bottom w:val="nil"/>
              <w:right w:val="doub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</w:pP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>(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중국어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418" w:hRule="atLeast"/>
        </w:trPr>
        <w:tc>
          <w:tcPr>
            <w:tcW w:w="1549" w:type="dxa"/>
            <w:gridSpan w:val="3"/>
            <w:vMerge w:val="continue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학교주소</w:t>
            </w:r>
          </w:p>
        </w:tc>
        <w:tc>
          <w:tcPr>
            <w:tcW w:w="8250" w:type="dxa"/>
            <w:gridSpan w:val="11"/>
            <w:tcBorders>
              <w:top w:val="nil"/>
              <w:left w:val="single" w:color="000000" w:sz="2" w:space="0"/>
              <w:bottom w:val="single" w:color="000000" w:sz="2" w:space="0"/>
              <w:right w:val="doub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</w:pP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>(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영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 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어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486" w:hRule="atLeast"/>
        </w:trPr>
        <w:tc>
          <w:tcPr>
            <w:tcW w:w="1549" w:type="dxa"/>
            <w:gridSpan w:val="3"/>
            <w:tcBorders>
              <w:top w:val="single" w:color="000000" w:sz="2" w:space="0"/>
              <w:left w:val="double" w:color="000000" w:sz="10" w:space="0"/>
              <w:bottom w:val="double" w:color="000000" w:sz="10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원고제목</w:t>
            </w:r>
          </w:p>
        </w:tc>
        <w:tc>
          <w:tcPr>
            <w:tcW w:w="8250" w:type="dxa"/>
            <w:gridSpan w:val="11"/>
            <w:tcBorders>
              <w:top w:val="single" w:color="000000" w:sz="2" w:space="0"/>
              <w:left w:val="single" w:color="000000" w:sz="2" w:space="0"/>
              <w:bottom w:val="double" w:color="000000" w:sz="10" w:space="0"/>
              <w:right w:val="doub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dobe Heiti Std R" w:hAnsi="Adobe Heiti Std R" w:eastAsia="Adobe Heiti Std R" w:cs="휴먼엑스포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1"/>
          <w:gridAfter w:val="2"/>
          <w:wBefore w:w="130" w:type="dxa"/>
          <w:wAfter w:w="144" w:type="dxa"/>
          <w:trHeight w:val="1670" w:hRule="atLeast"/>
        </w:trPr>
        <w:tc>
          <w:tcPr>
            <w:tcW w:w="9554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spacing w:line="280" w:lineRule="exact"/>
              <w:jc w:val="left"/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</w:pP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>*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원고는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예선과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본선에서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동일한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것을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사용합니다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>.</w:t>
            </w:r>
          </w:p>
          <w:p>
            <w:pPr>
              <w:pStyle w:val="12"/>
              <w:spacing w:line="280" w:lineRule="exact"/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</w:pP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>*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지도교사는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학생과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동일한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학교에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재직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중인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교사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 1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명을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기재할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수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있고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, 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만약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해당학교에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지도교사가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  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없을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경우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관련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칸은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기입하지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  <w:sz w:val="20"/>
                <w:szCs w:val="20"/>
              </w:rPr>
              <w:t>마십시오</w:t>
            </w:r>
            <w:r>
              <w:rPr>
                <w:rFonts w:hint="eastAsia" w:ascii="Adobe Heiti Std R" w:hAnsi="Adobe Heiti Std R" w:eastAsia="Adobe Heiti Std R" w:cs="휴먼엑스포"/>
                <w:color w:val="7F7F7F"/>
                <w:sz w:val="20"/>
                <w:szCs w:val="20"/>
              </w:rPr>
              <w:t>.</w:t>
            </w:r>
          </w:p>
          <w:p>
            <w:pPr>
              <w:pStyle w:val="12"/>
              <w:spacing w:line="280" w:lineRule="exact"/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</w:pPr>
            <w:r>
              <w:rPr>
                <w:rFonts w:hint="eastAsia" w:ascii="Malgun Gothic" w:hAnsi="Malgun Gothic" w:cs="Malgun Gothic"/>
                <w:sz w:val="20"/>
                <w:szCs w:val="20"/>
              </w:rPr>
              <w:t>제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>15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회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안후이성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순천향배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한국어말하기대회와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관련하여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귀하의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개인정보를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아래와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같이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수집</w:t>
            </w:r>
            <w:r>
              <w:rPr>
                <w:rFonts w:hint="eastAsia" w:ascii="Adobe Heiti Std R" w:hAnsi="Adobe Heiti Std R" w:eastAsia="Adobe Heiti Std R" w:cs="Adobe Heiti Std R"/>
                <w:sz w:val="20"/>
                <w:szCs w:val="20"/>
              </w:rPr>
              <w:t>·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이용하고자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합니다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.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다음의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사항에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대해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충분히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읽고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내용을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이해한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후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동의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여부를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표기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서명하여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주시기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 xml:space="preserve"> </w:t>
            </w:r>
            <w:r>
              <w:rPr>
                <w:rFonts w:hint="eastAsia" w:ascii="Malgun Gothic" w:hAnsi="Malgun Gothic" w:cs="Malgun Gothic"/>
                <w:sz w:val="20"/>
                <w:szCs w:val="20"/>
              </w:rPr>
              <w:t>바랍니다</w:t>
            </w:r>
            <w:r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  <w:t>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1"/>
          <w:gridAfter w:val="2"/>
          <w:wBefore w:w="130" w:type="dxa"/>
          <w:wAfter w:w="144" w:type="dxa"/>
          <w:trHeight w:val="225" w:hRule="atLeast"/>
        </w:trPr>
        <w:tc>
          <w:tcPr>
            <w:tcW w:w="4791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spacing w:line="360" w:lineRule="auto"/>
              <w:rPr>
                <w:rFonts w:hint="eastAsia" w:ascii="Adobe Heiti Std R" w:hAnsi="Adobe Heiti Std R" w:eastAsia="Adobe Heiti Std R" w:cs="휴먼엑스포"/>
                <w:color w:val="4B87CB"/>
                <w:sz w:val="20"/>
                <w:szCs w:val="20"/>
              </w:rPr>
            </w:pP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▶개인정보</w:t>
            </w:r>
            <w:r>
              <w:rPr>
                <w:rFonts w:hint="eastAsia" w:ascii="Adobe Heiti Std R" w:hAnsi="Adobe Heiti Std R" w:eastAsia="Adobe Heiti Std R" w:cs="휴먼엑스포"/>
                <w:color w:val="4B87CB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수집</w:t>
            </w:r>
            <w:r>
              <w:rPr>
                <w:rFonts w:hint="eastAsia" w:ascii="Adobe Heiti Std R" w:hAnsi="Adobe Heiti Std R" w:eastAsia="Adobe Heiti Std R" w:cs="휴먼엑스포"/>
                <w:color w:val="4B87CB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및</w:t>
            </w:r>
            <w:r>
              <w:rPr>
                <w:rFonts w:hint="eastAsia" w:ascii="Adobe Heiti Std R" w:hAnsi="Adobe Heiti Std R" w:eastAsia="Adobe Heiti Std R" w:cs="휴먼엑스포"/>
                <w:color w:val="4B87CB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이용</w:t>
            </w:r>
            <w:r>
              <w:rPr>
                <w:rFonts w:hint="eastAsia" w:ascii="Adobe Heiti Std R" w:hAnsi="Adobe Heiti Std R" w:eastAsia="Adobe Heiti Std R" w:cs="휴먼엑스포"/>
                <w:color w:val="4B87CB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제공</w:t>
            </w:r>
            <w:r>
              <w:rPr>
                <w:rFonts w:hint="eastAsia" w:ascii="Adobe Heiti Std R" w:hAnsi="Adobe Heiti Std R" w:eastAsia="Adobe Heiti Std R" w:cs="휴먼엑스포"/>
                <w:color w:val="4B87CB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동의</w:t>
            </w:r>
          </w:p>
        </w:tc>
        <w:tc>
          <w:tcPr>
            <w:tcW w:w="4763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spacing w:line="360" w:lineRule="auto"/>
              <w:jc w:val="right"/>
              <w:rPr>
                <w:rFonts w:hint="eastAsia" w:ascii="Adobe Heiti Std R" w:hAnsi="Adobe Heiti Std R" w:eastAsia="Adobe Heiti Std R" w:cs="휴먼엑스포"/>
                <w:sz w:val="20"/>
                <w:szCs w:val="20"/>
              </w:rPr>
            </w:pP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>[‘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필수</w:t>
            </w:r>
            <w:r>
              <w:rPr>
                <w:rFonts w:hint="eastAsia" w:ascii="Adobe Heiti Std R" w:hAnsi="Adobe Heiti Std R" w:eastAsia="Adobe Heiti Std R" w:cs="Adobe Heiti Std R"/>
                <w:sz w:val="18"/>
                <w:szCs w:val="18"/>
              </w:rPr>
              <w:t>’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>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2"/>
          <w:gridAfter w:val="1"/>
          <w:wBefore w:w="158" w:type="dxa"/>
          <w:wAfter w:w="61" w:type="dxa"/>
          <w:trHeight w:val="143" w:hRule="atLeast"/>
        </w:trPr>
        <w:tc>
          <w:tcPr>
            <w:tcW w:w="3166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D6D6D6"/>
            <w:noWrap w:val="0"/>
            <w:vAlign w:val="center"/>
          </w:tcPr>
          <w:p>
            <w:pPr>
              <w:pStyle w:val="12"/>
              <w:spacing w:line="240" w:lineRule="auto"/>
              <w:jc w:val="center"/>
              <w:rPr>
                <w:rFonts w:hint="eastAsia" w:ascii="Adobe Heiti Std R" w:hAnsi="Adobe Heiti Std R" w:eastAsia="Adobe Heiti Std R" w:cs="휴먼엑스포"/>
                <w:sz w:val="16"/>
                <w:szCs w:val="16"/>
              </w:rPr>
            </w:pPr>
            <w:r>
              <w:rPr>
                <w:rFonts w:hint="eastAsia" w:ascii="Malgun Gothic" w:hAnsi="Malgun Gothic" w:cs="Malgun Gothic"/>
                <w:sz w:val="16"/>
                <w:szCs w:val="16"/>
              </w:rPr>
              <w:t>수집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․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이용하려는</w:t>
            </w:r>
            <w:r>
              <w:rPr>
                <w:rFonts w:hint="eastAsia"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개인정보의</w:t>
            </w:r>
            <w:r>
              <w:rPr>
                <w:rFonts w:hint="eastAsia"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항목</w:t>
            </w:r>
          </w:p>
        </w:tc>
        <w:tc>
          <w:tcPr>
            <w:tcW w:w="347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D6D6D6"/>
            <w:noWrap w:val="0"/>
            <w:vAlign w:val="center"/>
          </w:tcPr>
          <w:p>
            <w:pPr>
              <w:pStyle w:val="12"/>
              <w:spacing w:line="240" w:lineRule="auto"/>
              <w:jc w:val="center"/>
              <w:rPr>
                <w:rFonts w:hint="eastAsia" w:ascii="Adobe Heiti Std R" w:hAnsi="Adobe Heiti Std R" w:eastAsia="Adobe Heiti Std R" w:cs="휴먼엑스포"/>
                <w:sz w:val="16"/>
                <w:szCs w:val="16"/>
              </w:rPr>
            </w:pPr>
            <w:r>
              <w:rPr>
                <w:rFonts w:hint="eastAsia" w:ascii="Malgun Gothic" w:hAnsi="Malgun Gothic" w:cs="Malgun Gothic"/>
                <w:sz w:val="16"/>
                <w:szCs w:val="16"/>
              </w:rPr>
              <w:t>개인정보의</w:t>
            </w:r>
            <w:r>
              <w:rPr>
                <w:rFonts w:hint="eastAsia"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수집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․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이용</w:t>
            </w:r>
            <w:r>
              <w:rPr>
                <w:rFonts w:hint="eastAsia"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목적</w:t>
            </w:r>
          </w:p>
        </w:tc>
        <w:tc>
          <w:tcPr>
            <w:tcW w:w="29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shd w:val="clear" w:color="auto" w:fill="D6D6D6"/>
            <w:noWrap w:val="0"/>
            <w:vAlign w:val="center"/>
          </w:tcPr>
          <w:p>
            <w:pPr>
              <w:pStyle w:val="12"/>
              <w:spacing w:line="240" w:lineRule="auto"/>
              <w:jc w:val="center"/>
              <w:rPr>
                <w:rFonts w:hint="eastAsia" w:ascii="Adobe Heiti Std R" w:hAnsi="Adobe Heiti Std R" w:eastAsia="Adobe Heiti Std R" w:cs="휴먼엑스포"/>
                <w:sz w:val="16"/>
                <w:szCs w:val="16"/>
              </w:rPr>
            </w:pPr>
            <w:r>
              <w:rPr>
                <w:rFonts w:hint="eastAsia" w:ascii="Malgun Gothic" w:hAnsi="Malgun Gothic" w:cs="Malgun Gothic"/>
                <w:sz w:val="16"/>
                <w:szCs w:val="16"/>
              </w:rPr>
              <w:t>개인정보</w:t>
            </w:r>
            <w:r>
              <w:rPr>
                <w:rFonts w:hint="eastAsia"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이용기간</w:t>
            </w:r>
            <w:r>
              <w:rPr>
                <w:rFonts w:hint="eastAsia"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및</w:t>
            </w:r>
            <w:r>
              <w:rPr>
                <w:rFonts w:hint="eastAsia"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보유기간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2"/>
          <w:gridAfter w:val="1"/>
          <w:wBefore w:w="158" w:type="dxa"/>
          <w:wAfter w:w="61" w:type="dxa"/>
          <w:trHeight w:val="826" w:hRule="atLeast"/>
        </w:trPr>
        <w:tc>
          <w:tcPr>
            <w:tcW w:w="3166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spacing w:line="240" w:lineRule="auto"/>
              <w:rPr>
                <w:rFonts w:hint="eastAsia" w:ascii="Adobe Heiti Std R" w:hAnsi="Adobe Heiti Std R" w:eastAsia="Adobe Heiti Std R" w:cs="휴먼엑스포"/>
                <w:sz w:val="16"/>
                <w:szCs w:val="16"/>
                <w:u w:val="single" w:color="000000"/>
              </w:rPr>
            </w:pP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참가자성명</w:t>
            </w:r>
            <w:r>
              <w:rPr>
                <w:rFonts w:hint="eastAsia"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생년월일</w:t>
            </w:r>
            <w:r>
              <w:rPr>
                <w:rFonts w:hint="eastAsia"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성별</w:t>
            </w:r>
            <w:r>
              <w:rPr>
                <w:rFonts w:hint="eastAsia"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연락처</w:t>
            </w:r>
            <w:r>
              <w:rPr>
                <w:rFonts w:hint="eastAsia"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소속</w:t>
            </w:r>
            <w:r>
              <w:rPr>
                <w:rFonts w:hint="eastAsia"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학년</w:t>
            </w:r>
            <w:r>
              <w:rPr>
                <w:rFonts w:hint="eastAsia"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학교주소</w:t>
            </w:r>
            <w:r>
              <w:rPr>
                <w:rFonts w:hint="eastAsia"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지도교사성명</w:t>
            </w:r>
            <w:r>
              <w:rPr>
                <w:rFonts w:hint="eastAsia"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및</w:t>
            </w:r>
            <w:r>
              <w:rPr>
                <w:rFonts w:hint="eastAsia"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연락처</w:t>
            </w:r>
            <w:r>
              <w:rPr>
                <w:rFonts w:hint="eastAsia"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</w:p>
        </w:tc>
        <w:tc>
          <w:tcPr>
            <w:tcW w:w="347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spacing w:line="240" w:lineRule="auto"/>
              <w:rPr>
                <w:rFonts w:hint="eastAsia" w:ascii="Adobe Heiti Std R" w:hAnsi="Adobe Heiti Std R" w:eastAsia="Adobe Heiti Std R" w:cs="휴먼엑스포"/>
                <w:spacing w:val="-2"/>
                <w:sz w:val="16"/>
                <w:szCs w:val="16"/>
              </w:rPr>
            </w:pP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대회참가</w:t>
            </w:r>
            <w:r>
              <w:rPr>
                <w:rFonts w:hint="eastAsia"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자격</w:t>
            </w:r>
            <w:r>
              <w:rPr>
                <w:rFonts w:hint="eastAsia"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확인</w:t>
            </w:r>
            <w:r>
              <w:rPr>
                <w:rFonts w:hint="eastAsia"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및</w:t>
            </w:r>
            <w:r>
              <w:rPr>
                <w:rFonts w:hint="eastAsia"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대회관련</w:t>
            </w:r>
            <w:r>
              <w:rPr>
                <w:rFonts w:hint="eastAsia"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정보</w:t>
            </w:r>
            <w:r>
              <w:rPr>
                <w:rFonts w:hint="eastAsia"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전달</w:t>
            </w:r>
          </w:p>
        </w:tc>
        <w:tc>
          <w:tcPr>
            <w:tcW w:w="29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spacing w:line="240" w:lineRule="auto"/>
              <w:jc w:val="center"/>
              <w:rPr>
                <w:rFonts w:hint="eastAsia" w:ascii="Adobe Heiti Std R" w:hAnsi="Adobe Heiti Std R" w:eastAsia="Adobe Heiti Std R" w:cs="휴먼엑스포"/>
                <w:sz w:val="16"/>
                <w:szCs w:val="16"/>
                <w:u w:val="single" w:color="000000"/>
              </w:rPr>
            </w:pP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대회</w:t>
            </w:r>
            <w:r>
              <w:rPr>
                <w:rFonts w:hint="eastAsia"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시상</w:t>
            </w:r>
            <w:r>
              <w:rPr>
                <w:rFonts w:hint="eastAsia"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종료</w:t>
            </w:r>
            <w:r>
              <w:rPr>
                <w:rFonts w:hint="eastAsia"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후</w:t>
            </w:r>
            <w:r>
              <w:rPr>
                <w:rFonts w:hint="eastAsia"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즉시</w:t>
            </w:r>
            <w:r>
              <w:rPr>
                <w:rFonts w:hint="eastAsia"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파기</w:t>
            </w:r>
          </w:p>
        </w:tc>
      </w:tr>
    </w:tbl>
    <w:p>
      <w:pPr>
        <w:spacing w:after="0"/>
        <w:rPr>
          <w:rFonts w:hint="eastAsia"/>
          <w:vanish/>
          <w:sz w:val="20"/>
          <w:szCs w:val="22"/>
        </w:rPr>
      </w:pPr>
    </w:p>
    <w:tbl>
      <w:tblPr>
        <w:tblStyle w:val="5"/>
        <w:tblpPr w:vertAnchor="text" w:horzAnchor="margin" w:tblpXSpec="center" w:tblpY="21"/>
        <w:tblOverlap w:val="never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126" w:hRule="atLeast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spacing w:line="312" w:lineRule="auto"/>
              <w:ind w:left="380" w:hanging="380"/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</w:pPr>
            <w:r>
              <w:rPr>
                <w:rFonts w:hint="eastAsia"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※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귀하께서는</w:t>
            </w:r>
            <w:r>
              <w:rPr>
                <w:rFonts w:hint="eastAsia"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개인정보</w:t>
            </w:r>
            <w:r>
              <w:rPr>
                <w:rFonts w:hint="eastAsia"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제공</w:t>
            </w:r>
            <w:r>
              <w:rPr>
                <w:rFonts w:hint="eastAsia"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및</w:t>
            </w:r>
            <w:r>
              <w:rPr>
                <w:rFonts w:hint="eastAsia"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이용</w:t>
            </w:r>
            <w:r>
              <w:rPr>
                <w:rFonts w:hint="eastAsia"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제공에</w:t>
            </w:r>
            <w:r>
              <w:rPr>
                <w:rFonts w:hint="eastAsia"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거부할</w:t>
            </w:r>
            <w:r>
              <w:rPr>
                <w:rFonts w:hint="eastAsia"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권리가</w:t>
            </w:r>
            <w:r>
              <w:rPr>
                <w:rFonts w:hint="eastAsia"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있습니다</w:t>
            </w:r>
            <w:r>
              <w:rPr>
                <w:rFonts w:hint="eastAsia" w:ascii="Adobe Heiti Std R" w:hAnsi="Adobe Heiti Std R" w:eastAsia="Adobe Heiti Std R" w:cs="휴먼엑스포"/>
                <w:spacing w:val="-3"/>
                <w:sz w:val="18"/>
                <w:szCs w:val="18"/>
              </w:rPr>
              <w:t>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925" w:hRule="atLeast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after="0" w:line="280" w:lineRule="exact"/>
              <w:ind w:left="2115" w:hanging="2115"/>
              <w:textAlignment w:val="baseline"/>
              <w:rPr>
                <w:rFonts w:hint="eastAsia" w:ascii="Adobe Heiti Std R" w:hAnsi="Adobe Heiti Std R" w:eastAsia="Adobe Heiti Std R" w:cs="Gulim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○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거부에</w:t>
            </w:r>
            <w:r>
              <w:rPr>
                <w:rFonts w:hint="eastAsia"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따른</w:t>
            </w:r>
            <w:r>
              <w:rPr>
                <w:rFonts w:hint="eastAsia"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불이익</w:t>
            </w:r>
            <w:r>
              <w:rPr>
                <w:rFonts w:hint="eastAsia"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: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위</w:t>
            </w:r>
            <w:r>
              <w:rPr>
                <w:rFonts w:hint="eastAsia"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제공사항은</w:t>
            </w:r>
            <w:r>
              <w:rPr>
                <w:rFonts w:hint="eastAsia"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대회운영에</w:t>
            </w:r>
            <w:r>
              <w:rPr>
                <w:rFonts w:hint="eastAsia"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필요한</w:t>
            </w:r>
            <w:r>
              <w:rPr>
                <w:rFonts w:hint="eastAsia"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사항으로</w:t>
            </w:r>
            <w:r>
              <w:rPr>
                <w:rFonts w:hint="eastAsia"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거부하실</w:t>
            </w:r>
            <w:r>
              <w:rPr>
                <w:rFonts w:hint="eastAsia"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경우</w:t>
            </w:r>
            <w:r>
              <w:rPr>
                <w:rFonts w:hint="eastAsia"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대회</w:t>
            </w:r>
            <w:r>
              <w:rPr>
                <w:rFonts w:hint="eastAsia"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참가자격</w:t>
            </w:r>
            <w:r>
              <w:rPr>
                <w:rFonts w:hint="eastAsia"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심사가</w:t>
            </w:r>
            <w:r>
              <w:rPr>
                <w:rFonts w:hint="eastAsia"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불가하여</w:t>
            </w:r>
            <w:r>
              <w:rPr>
                <w:rFonts w:hint="eastAsia"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대회참가가</w:t>
            </w:r>
            <w:r>
              <w:rPr>
                <w:rFonts w:hint="eastAsia"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제한</w:t>
            </w:r>
            <w:r>
              <w:rPr>
                <w:rFonts w:hint="eastAsia"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될</w:t>
            </w:r>
            <w:r>
              <w:rPr>
                <w:rFonts w:hint="eastAsia"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수</w:t>
            </w:r>
            <w:r>
              <w:rPr>
                <w:rFonts w:hint="eastAsia"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있습니다</w:t>
            </w:r>
            <w:r>
              <w:rPr>
                <w:rFonts w:hint="eastAsia"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>.</w:t>
            </w:r>
          </w:p>
          <w:p>
            <w:pPr>
              <w:pStyle w:val="12"/>
              <w:spacing w:line="312" w:lineRule="auto"/>
              <w:ind w:left="2115" w:hanging="2115"/>
              <w:jc w:val="left"/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</w:pPr>
            <w:r>
              <w:rPr>
                <w:rFonts w:hint="eastAsia" w:ascii="Malgun Gothic" w:hAnsi="Malgun Gothic" w:cs="Malgun Gothic"/>
                <w:sz w:val="18"/>
                <w:szCs w:val="18"/>
              </w:rPr>
              <w:t>본인은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 xml:space="preserve"> ‘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개인정보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수집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및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이용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제공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동의</w:t>
            </w:r>
            <w:r>
              <w:rPr>
                <w:rFonts w:hint="eastAsia" w:ascii="Adobe Heiti Std R" w:hAnsi="Adobe Heiti Std R" w:eastAsia="Adobe Heiti Std R" w:cs="Adobe Heiti Std R"/>
                <w:sz w:val="18"/>
                <w:szCs w:val="18"/>
              </w:rPr>
              <w:t>’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내용을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읽고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명확히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이해하였으며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이에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동의합니다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>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163" w:hRule="atLeast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spacing w:line="312" w:lineRule="auto"/>
              <w:jc w:val="center"/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</w:pP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>□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동의함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>.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ab/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ab/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ab/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>□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동의하지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않음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>.</w:t>
            </w:r>
          </w:p>
        </w:tc>
      </w:tr>
    </w:tbl>
    <w:p>
      <w:pPr>
        <w:spacing w:after="0"/>
        <w:rPr>
          <w:rFonts w:hint="default" w:ascii="ÇÑÄÄ¹ÙÅÁ" w:cs="ÇÑÄÄ¹ÙÅÁ"/>
          <w:vanish/>
          <w:color w:val="000000"/>
          <w:kern w:val="0"/>
          <w:sz w:val="20"/>
          <w:szCs w:val="20"/>
        </w:rPr>
      </w:pPr>
    </w:p>
    <w:tbl>
      <w:tblPr>
        <w:tblStyle w:val="5"/>
        <w:tblpPr/>
        <w:tblOverlap w:val="never"/>
        <w:tblW w:w="0" w:type="auto"/>
        <w:tblInd w:w="1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46"/>
        <w:gridCol w:w="158"/>
        <w:gridCol w:w="1441"/>
        <w:gridCol w:w="8086"/>
        <w:gridCol w:w="115"/>
        <w:gridCol w:w="3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2"/>
          <w:gridAfter w:val="2"/>
          <w:wBefore w:w="304" w:type="dxa"/>
          <w:wAfter w:w="419" w:type="dxa"/>
          <w:trHeight w:val="54" w:hRule="exact"/>
        </w:trPr>
        <w:tc>
          <w:tcPr>
            <w:tcW w:w="95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BBBBB"/>
            <w:noWrap w:val="0"/>
            <w:vAlign w:val="center"/>
          </w:tcPr>
          <w:p>
            <w:pPr>
              <w:pStyle w:val="12"/>
              <w:spacing w:line="216" w:lineRule="auto"/>
              <w:jc w:val="left"/>
              <w:rPr>
                <w:rFonts w:hint="eastAsia" w:ascii="휴먼엑스포" w:hAnsi="휴먼엑스포" w:eastAsia="휴먼엑스포" w:cs="휴먼엑스포"/>
                <w:sz w:val="20"/>
                <w:szCs w:val="20"/>
              </w:rPr>
            </w:pPr>
          </w:p>
          <w:p>
            <w:pPr>
              <w:pStyle w:val="12"/>
              <w:jc w:val="left"/>
              <w:rPr>
                <w:rFonts w:hint="default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1"/>
          <w:gridAfter w:val="1"/>
          <w:wBefore w:w="146" w:type="dxa"/>
          <w:wAfter w:w="304" w:type="dxa"/>
          <w:trHeight w:val="1733" w:hRule="atLeast"/>
        </w:trPr>
        <w:tc>
          <w:tcPr>
            <w:tcW w:w="9799" w:type="dxa"/>
            <w:gridSpan w:val="4"/>
            <w:tcBorders>
              <w:top w:val="double" w:color="000000" w:sz="10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spacing w:line="300" w:lineRule="auto"/>
              <w:jc w:val="center"/>
              <w:rPr>
                <w:rFonts w:hint="eastAsia" w:ascii="Adobe Heiti Std R" w:hAnsi="Adobe Heiti Std R" w:eastAsia="Adobe Heiti Std R" w:cs="휴먼엑스포"/>
                <w:sz w:val="24"/>
                <w:szCs w:val="26"/>
              </w:rPr>
            </w:pPr>
            <w:r>
              <w:rPr>
                <w:rFonts w:hint="eastAsia" w:ascii="Adobe Heiti Std R" w:hAnsi="Adobe Heiti Std R" w:eastAsia="Adobe Heiti Std R" w:cs="휴먼엑스포"/>
                <w:sz w:val="24"/>
                <w:szCs w:val="26"/>
              </w:rPr>
              <w:t>202</w:t>
            </w:r>
            <w:r>
              <w:rPr>
                <w:rFonts w:hint="eastAsia" w:ascii="Adobe Heiti Std R" w:hAnsi="Adobe Heiti Std R" w:eastAsia="宋体" w:cs="휴먼엑스포"/>
                <w:sz w:val="24"/>
                <w:szCs w:val="26"/>
                <w:lang w:eastAsia="zh-CN"/>
              </w:rPr>
              <w:t>3</w:t>
            </w:r>
            <w:r>
              <w:rPr>
                <w:rFonts w:hint="eastAsia" w:ascii="Adobe Heiti Std R" w:hAnsi="Adobe Heiti Std R" w:eastAsia="Adobe Heiti Std R" w:cs="휴먼엑스포"/>
                <w:sz w:val="24"/>
                <w:szCs w:val="26"/>
              </w:rPr>
              <w:t>.     .      .</w:t>
            </w:r>
          </w:p>
          <w:p>
            <w:pPr>
              <w:pStyle w:val="12"/>
              <w:spacing w:line="300" w:lineRule="auto"/>
              <w:rPr>
                <w:rFonts w:hint="eastAsia" w:ascii="Adobe Heiti Std R" w:hAnsi="Adobe Heiti Std R" w:eastAsia="Adobe Heiti Std R" w:cs="휴먼엑스포"/>
                <w:sz w:val="22"/>
                <w:szCs w:val="26"/>
              </w:rPr>
            </w:pPr>
            <w:r>
              <w:rPr>
                <w:rFonts w:hint="eastAsia" w:ascii="Adobe Heiti Std R" w:hAnsi="Adobe Heiti Std R" w:eastAsia="Adobe Heiti Std R" w:cs="휴먼엑스포"/>
                <w:sz w:val="22"/>
                <w:szCs w:val="26"/>
              </w:rPr>
              <w:t xml:space="preserve">                                                 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참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6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가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6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자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6"/>
              </w:rPr>
              <w:t xml:space="preserve"> :               (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서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6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명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6"/>
              </w:rPr>
              <w:t>)</w:t>
            </w:r>
          </w:p>
          <w:p>
            <w:pPr>
              <w:pStyle w:val="12"/>
              <w:spacing w:line="300" w:lineRule="auto"/>
              <w:rPr>
                <w:rFonts w:hint="default"/>
                <w:sz w:val="2"/>
                <w:szCs w:val="2"/>
              </w:rPr>
            </w:pPr>
            <w:r>
              <w:rPr>
                <w:rFonts w:hint="eastAsia" w:ascii="Adobe Heiti Std R" w:hAnsi="Adobe Heiti Std R" w:eastAsia="Adobe Heiti Std R" w:cs="휴먼엑스포"/>
                <w:sz w:val="22"/>
                <w:szCs w:val="26"/>
              </w:rPr>
              <w:t xml:space="preserve">                                                 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지도교사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6"/>
              </w:rPr>
              <w:t xml:space="preserve"> :               (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서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6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명</w:t>
            </w:r>
            <w:r>
              <w:rPr>
                <w:rFonts w:hint="eastAsia" w:ascii="Adobe Heiti Std R" w:hAnsi="Adobe Heiti Std R" w:eastAsia="Adobe Heiti Std R" w:cs="휴먼엑스포"/>
                <w:sz w:val="22"/>
                <w:szCs w:val="26"/>
              </w:rPr>
              <w:t>)</w:t>
            </w:r>
            <w:r>
              <w:rPr>
                <w:rFonts w:hint="eastAsia" w:ascii="휴먼엑스포" w:hAnsi="휴먼엑스포" w:eastAsia="휴먼엑스포" w:cs="휴먼엑스포"/>
                <w:sz w:val="22"/>
                <w:szCs w:val="26"/>
              </w:rPr>
              <w:t xml:space="preserve">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1202" w:hRule="atLeast"/>
        </w:trPr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rPr>
                <w:rFonts w:hint="default" w:eastAsia="Times New Roman"/>
                <w:sz w:val="20"/>
                <w:szCs w:val="20"/>
              </w:rPr>
            </w:pPr>
            <w:r>
              <w:rPr>
                <w:rFonts w:hint="default" w:eastAsia="Times New Roman"/>
                <w:sz w:val="20"/>
                <w:szCs w:val="20"/>
              </w:rPr>
              <w:drawing>
                <wp:inline distT="0" distB="0" distL="114300" distR="114300">
                  <wp:extent cx="965835" cy="697230"/>
                  <wp:effectExtent l="0" t="0" r="5715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3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2"/>
              <w:spacing w:line="312" w:lineRule="auto"/>
              <w:jc w:val="center"/>
              <w:rPr>
                <w:rFonts w:hint="eastAsia" w:ascii="Adobe Heiti Std R" w:hAnsi="Adobe Heiti Std R" w:eastAsia="Adobe Heiti Std R" w:cs="Malgun Gothic"/>
                <w:b/>
                <w:sz w:val="32"/>
                <w:szCs w:val="34"/>
              </w:rPr>
            </w:pPr>
            <w:r>
              <w:rPr>
                <w:rFonts w:hint="eastAsia" w:ascii="Malgun Gothic" w:hAnsi="Malgun Gothic" w:cs="Malgun Gothic"/>
                <w:b/>
                <w:sz w:val="32"/>
                <w:szCs w:val="34"/>
              </w:rPr>
              <w:t>제</w:t>
            </w:r>
            <w:r>
              <w:rPr>
                <w:rFonts w:hint="eastAsia" w:ascii="Adobe Heiti Std R" w:hAnsi="Adobe Heiti Std R" w:eastAsia="Adobe Heiti Std R" w:cs="Malgun Gothic"/>
                <w:b/>
                <w:sz w:val="32"/>
                <w:szCs w:val="34"/>
              </w:rPr>
              <w:t>1</w:t>
            </w:r>
            <w:r>
              <w:rPr>
                <w:rFonts w:hint="eastAsia" w:ascii="Adobe Heiti Std R" w:hAnsi="Adobe Heiti Std R" w:eastAsia="宋体" w:cs="Malgun Gothic"/>
                <w:b/>
                <w:sz w:val="32"/>
                <w:szCs w:val="34"/>
                <w:lang w:eastAsia="zh-CN"/>
              </w:rPr>
              <w:t>6</w:t>
            </w:r>
            <w:r>
              <w:rPr>
                <w:rFonts w:hint="eastAsia" w:ascii="Malgun Gothic" w:hAnsi="Malgun Gothic" w:cs="Malgun Gothic"/>
                <w:b/>
                <w:sz w:val="32"/>
                <w:szCs w:val="34"/>
              </w:rPr>
              <w:t>회</w:t>
            </w:r>
            <w:r>
              <w:rPr>
                <w:rFonts w:hint="eastAsia" w:ascii="Adobe Heiti Std R" w:hAnsi="Adobe Heiti Std R" w:eastAsia="Adobe Heiti Std R" w:cs="Malgun Gothic"/>
                <w:b/>
                <w:sz w:val="32"/>
                <w:szCs w:val="34"/>
              </w:rPr>
              <w:t xml:space="preserve"> </w:t>
            </w:r>
            <w:r>
              <w:rPr>
                <w:rFonts w:hint="eastAsia" w:ascii="Malgun Gothic" w:hAnsi="Malgun Gothic" w:cs="Malgun Gothic"/>
                <w:b/>
                <w:sz w:val="32"/>
                <w:szCs w:val="34"/>
              </w:rPr>
              <w:t>안후이성</w:t>
            </w:r>
            <w:r>
              <w:rPr>
                <w:rFonts w:hint="eastAsia" w:ascii="Adobe Heiti Std R" w:hAnsi="Adobe Heiti Std R" w:eastAsia="Adobe Heiti Std R" w:cs="Malgun Gothic"/>
                <w:b/>
                <w:sz w:val="32"/>
                <w:szCs w:val="34"/>
              </w:rPr>
              <w:t xml:space="preserve"> </w:t>
            </w:r>
            <w:r>
              <w:rPr>
                <w:rFonts w:hint="eastAsia" w:ascii="Malgun Gothic" w:hAnsi="Malgun Gothic" w:cs="Malgun Gothic"/>
                <w:b/>
                <w:sz w:val="32"/>
                <w:szCs w:val="34"/>
              </w:rPr>
              <w:t>순천향배</w:t>
            </w:r>
            <w:r>
              <w:rPr>
                <w:rFonts w:hint="eastAsia" w:ascii="Adobe Heiti Std R" w:hAnsi="Adobe Heiti Std R" w:eastAsia="Adobe Heiti Std R" w:cs="Malgun Gothic"/>
                <w:b/>
                <w:sz w:val="32"/>
                <w:szCs w:val="34"/>
              </w:rPr>
              <w:t xml:space="preserve"> </w:t>
            </w:r>
            <w:r>
              <w:rPr>
                <w:rFonts w:hint="eastAsia" w:ascii="Malgun Gothic" w:hAnsi="Malgun Gothic" w:cs="Malgun Gothic"/>
                <w:b/>
                <w:sz w:val="32"/>
                <w:szCs w:val="34"/>
              </w:rPr>
              <w:t>한국어말하기대회</w:t>
            </w:r>
            <w:r>
              <w:rPr>
                <w:rFonts w:hint="eastAsia" w:ascii="Adobe Heiti Std R" w:hAnsi="Adobe Heiti Std R" w:eastAsia="Adobe Heiti Std R" w:cs="Malgun Gothic"/>
                <w:b/>
                <w:sz w:val="32"/>
                <w:szCs w:val="34"/>
              </w:rPr>
              <w:t xml:space="preserve"> </w:t>
            </w:r>
            <w:r>
              <w:rPr>
                <w:rFonts w:hint="eastAsia" w:ascii="Malgun Gothic" w:hAnsi="Malgun Gothic" w:cs="Malgun Gothic"/>
                <w:b/>
                <w:sz w:val="32"/>
                <w:szCs w:val="34"/>
              </w:rPr>
              <w:t>원고</w:t>
            </w:r>
          </w:p>
          <w:p>
            <w:pPr>
              <w:pStyle w:val="12"/>
              <w:spacing w:line="312" w:lineRule="auto"/>
              <w:jc w:val="center"/>
              <w:rPr>
                <w:rFonts w:hint="eastAsia" w:ascii="宋体" w:hAnsi="宋体" w:eastAsia="宋体" w:cs="Malgun Gothic"/>
                <w:b/>
                <w:sz w:val="34"/>
                <w:szCs w:val="34"/>
                <w:lang w:eastAsia="zh-CN"/>
              </w:rPr>
            </w:pPr>
            <w:r>
              <w:rPr>
                <w:rFonts w:hint="eastAsia" w:ascii="宋体" w:hAnsi="宋体" w:eastAsia="宋体" w:cs="Malgun Gothic"/>
                <w:b/>
                <w:sz w:val="32"/>
                <w:szCs w:val="34"/>
                <w:lang w:eastAsia="zh-CN"/>
              </w:rPr>
              <w:t>第十六</w:t>
            </w:r>
            <w:r>
              <w:rPr>
                <w:rFonts w:hint="eastAsia" w:ascii="宋体" w:hAnsi="宋体" w:eastAsia="宋体" w:cs="새굴림"/>
                <w:b/>
                <w:sz w:val="32"/>
                <w:szCs w:val="34"/>
                <w:lang w:eastAsia="zh-CN"/>
              </w:rPr>
              <w:t>届</w:t>
            </w:r>
            <w:r>
              <w:rPr>
                <w:rFonts w:hint="eastAsia" w:ascii="宋体" w:hAnsi="宋体" w:eastAsia="宋体" w:cs="Malgun Gothic"/>
                <w:b/>
                <w:sz w:val="32"/>
                <w:szCs w:val="34"/>
                <w:lang w:eastAsia="zh-CN"/>
              </w:rPr>
              <w:t>安徽省</w:t>
            </w:r>
            <w:r>
              <w:rPr>
                <w:rFonts w:hint="eastAsia" w:ascii="宋体" w:hAnsi="宋体" w:eastAsia="宋体" w:cs="새굴림"/>
                <w:b/>
                <w:sz w:val="32"/>
                <w:szCs w:val="34"/>
                <w:lang w:eastAsia="zh-CN"/>
              </w:rPr>
              <w:t>顺</w:t>
            </w:r>
            <w:r>
              <w:rPr>
                <w:rFonts w:hint="eastAsia" w:ascii="宋体" w:hAnsi="宋体" w:eastAsia="宋体" w:cs="Malgun Gothic"/>
                <w:b/>
                <w:sz w:val="32"/>
                <w:szCs w:val="34"/>
                <w:lang w:eastAsia="zh-CN"/>
              </w:rPr>
              <w:t>天</w:t>
            </w:r>
            <w:r>
              <w:rPr>
                <w:rFonts w:hint="eastAsia" w:ascii="宋体" w:hAnsi="宋体" w:eastAsia="宋体" w:cs="새굴림"/>
                <w:b/>
                <w:sz w:val="32"/>
                <w:szCs w:val="34"/>
                <w:lang w:eastAsia="zh-CN"/>
              </w:rPr>
              <w:t>乡</w:t>
            </w:r>
            <w:r>
              <w:rPr>
                <w:rFonts w:hint="eastAsia" w:ascii="宋体" w:hAnsi="宋体" w:eastAsia="宋体" w:cs="Malgun Gothic"/>
                <w:b/>
                <w:sz w:val="32"/>
                <w:szCs w:val="34"/>
                <w:lang w:eastAsia="zh-CN"/>
              </w:rPr>
              <w:t>杯</w:t>
            </w:r>
            <w:r>
              <w:rPr>
                <w:rFonts w:hint="eastAsia" w:ascii="宋体" w:hAnsi="宋体" w:eastAsia="宋体" w:cs="새굴림"/>
                <w:b/>
                <w:sz w:val="32"/>
                <w:szCs w:val="34"/>
                <w:lang w:eastAsia="zh-CN"/>
              </w:rPr>
              <w:t>韩国语</w:t>
            </w:r>
            <w:r>
              <w:rPr>
                <w:rFonts w:hint="eastAsia" w:ascii="宋体" w:hAnsi="宋体" w:eastAsia="宋体" w:cs="Malgun Gothic"/>
                <w:b/>
                <w:sz w:val="32"/>
                <w:szCs w:val="34"/>
                <w:lang w:eastAsia="zh-CN"/>
              </w:rPr>
              <w:t>演</w:t>
            </w:r>
            <w:r>
              <w:rPr>
                <w:rFonts w:hint="eastAsia" w:ascii="宋体" w:hAnsi="宋体" w:eastAsia="宋体" w:cs="새굴림"/>
                <w:b/>
                <w:sz w:val="32"/>
                <w:szCs w:val="34"/>
                <w:lang w:eastAsia="zh-CN"/>
              </w:rPr>
              <w:t>讲</w:t>
            </w:r>
            <w:r>
              <w:rPr>
                <w:rFonts w:hint="eastAsia" w:ascii="宋体" w:hAnsi="宋体" w:eastAsia="宋体" w:cs="Malgun Gothic"/>
                <w:b/>
                <w:sz w:val="32"/>
                <w:szCs w:val="34"/>
                <w:lang w:eastAsia="zh-CN"/>
              </w:rPr>
              <w:t>大</w:t>
            </w:r>
            <w:r>
              <w:rPr>
                <w:rFonts w:hint="eastAsia" w:ascii="宋体" w:hAnsi="宋体" w:eastAsia="宋体" w:cs="새굴림"/>
                <w:b/>
                <w:sz w:val="32"/>
                <w:szCs w:val="34"/>
                <w:lang w:eastAsia="zh-CN"/>
              </w:rPr>
              <w:t>赛原稿</w:t>
            </w:r>
          </w:p>
        </w:tc>
      </w:tr>
    </w:tbl>
    <w:p>
      <w:pPr>
        <w:tabs>
          <w:tab w:val="left" w:pos="4604"/>
        </w:tabs>
        <w:rPr>
          <w:rFonts w:hint="eastAsia"/>
          <w:sz w:val="10"/>
          <w:szCs w:val="22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850"/>
        <w:gridCol w:w="2268"/>
        <w:gridCol w:w="1276"/>
        <w:gridCol w:w="3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81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4604"/>
              </w:tabs>
              <w:spacing w:after="0" w:line="240" w:lineRule="auto"/>
              <w:jc w:val="center"/>
              <w:rPr>
                <w:rFonts w:hint="eastAsia" w:ascii="Adobe Heiti Std R" w:hAnsi="Adobe Heiti Std R" w:eastAsia="Adobe Heiti Std R"/>
                <w:sz w:val="20"/>
                <w:szCs w:val="22"/>
              </w:rPr>
            </w:pPr>
            <w:r>
              <w:rPr>
                <w:rFonts w:hint="eastAsia" w:cs="Malgun Gothic"/>
                <w:sz w:val="20"/>
                <w:szCs w:val="22"/>
              </w:rPr>
              <w:t>성명</w:t>
            </w:r>
          </w:p>
          <w:p>
            <w:pPr>
              <w:tabs>
                <w:tab w:val="left" w:pos="4604"/>
              </w:tabs>
              <w:spacing w:after="0" w:line="240" w:lineRule="auto"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(</w:t>
            </w:r>
            <w:r>
              <w:rPr>
                <w:rFonts w:hint="eastAsia" w:ascii="宋体" w:hAnsi="宋体" w:eastAsia="宋体"/>
                <w:sz w:val="20"/>
                <w:szCs w:val="22"/>
                <w:lang w:eastAsia="zh-CN"/>
              </w:rPr>
              <w:t>姓名</w:t>
            </w:r>
            <w:r>
              <w:rPr>
                <w:rFonts w:hint="eastAsia"/>
                <w:sz w:val="20"/>
                <w:szCs w:val="22"/>
              </w:rPr>
              <w:t>)</w:t>
            </w:r>
          </w:p>
        </w:tc>
        <w:tc>
          <w:tcPr>
            <w:tcW w:w="1985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4604"/>
              </w:tabs>
              <w:spacing w:after="0" w:line="240" w:lineRule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4604"/>
              </w:tabs>
              <w:spacing w:after="0" w:line="240" w:lineRule="auto"/>
              <w:jc w:val="center"/>
              <w:rPr>
                <w:rFonts w:hint="eastAsia" w:ascii="Adobe Heiti Std R" w:hAnsi="Adobe Heiti Std R" w:eastAsia="Adobe Heiti Std R"/>
                <w:sz w:val="20"/>
                <w:szCs w:val="22"/>
              </w:rPr>
            </w:pPr>
            <w:r>
              <w:rPr>
                <w:rFonts w:hint="eastAsia" w:cs="Malgun Gothic"/>
                <w:sz w:val="20"/>
                <w:szCs w:val="22"/>
              </w:rPr>
              <w:t>학교</w:t>
            </w:r>
          </w:p>
          <w:p>
            <w:pPr>
              <w:tabs>
                <w:tab w:val="left" w:pos="4604"/>
              </w:tabs>
              <w:spacing w:after="0" w:line="240" w:lineRule="auto"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(</w:t>
            </w:r>
            <w:r>
              <w:rPr>
                <w:rFonts w:hint="eastAsia" w:ascii="宋体" w:hAnsi="宋体" w:eastAsia="宋体"/>
                <w:sz w:val="20"/>
                <w:szCs w:val="22"/>
                <w:lang w:eastAsia="zh-CN"/>
              </w:rPr>
              <w:t>学校</w:t>
            </w:r>
            <w:r>
              <w:rPr>
                <w:rFonts w:hint="eastAsia"/>
                <w:sz w:val="20"/>
                <w:szCs w:val="22"/>
              </w:rPr>
              <w:t>)</w:t>
            </w:r>
          </w:p>
        </w:tc>
        <w:tc>
          <w:tcPr>
            <w:tcW w:w="2268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4604"/>
              </w:tabs>
              <w:spacing w:after="0" w:line="240" w:lineRule="auto"/>
              <w:rPr>
                <w:rFonts w:hint="eastAsia"/>
                <w:sz w:val="20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4604"/>
              </w:tabs>
              <w:spacing w:after="0" w:line="240" w:lineRule="auto"/>
              <w:jc w:val="center"/>
              <w:rPr>
                <w:rFonts w:hint="eastAsia" w:ascii="Adobe Heiti Std R" w:hAnsi="Adobe Heiti Std R" w:eastAsia="Adobe Heiti Std R"/>
                <w:sz w:val="20"/>
                <w:szCs w:val="22"/>
              </w:rPr>
            </w:pPr>
            <w:r>
              <w:rPr>
                <w:rFonts w:hint="eastAsia" w:cs="Malgun Gothic"/>
                <w:sz w:val="20"/>
                <w:szCs w:val="22"/>
              </w:rPr>
              <w:t>원고제목</w:t>
            </w:r>
          </w:p>
          <w:p>
            <w:pPr>
              <w:tabs>
                <w:tab w:val="left" w:pos="4604"/>
              </w:tabs>
              <w:spacing w:after="0" w:line="240" w:lineRule="auto"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(</w:t>
            </w:r>
            <w:r>
              <w:rPr>
                <w:rFonts w:hint="eastAsia" w:ascii="宋体" w:hAnsi="宋体" w:eastAsia="宋体"/>
                <w:sz w:val="20"/>
                <w:szCs w:val="22"/>
                <w:lang w:eastAsia="zh-CN"/>
              </w:rPr>
              <w:t>原稿题目</w:t>
            </w:r>
            <w:r>
              <w:rPr>
                <w:rFonts w:hint="eastAsia"/>
                <w:sz w:val="20"/>
                <w:szCs w:val="22"/>
              </w:rPr>
              <w:t>)</w:t>
            </w:r>
          </w:p>
        </w:tc>
        <w:tc>
          <w:tcPr>
            <w:tcW w:w="3206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4604"/>
              </w:tabs>
              <w:spacing w:after="0" w:line="240" w:lineRule="auto"/>
              <w:rPr>
                <w:rFonts w:hint="eastAsia"/>
                <w:sz w:val="20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176" w:hRule="atLeast"/>
        </w:trPr>
        <w:tc>
          <w:tcPr>
            <w:tcW w:w="10402" w:type="dxa"/>
            <w:gridSpan w:val="6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4604"/>
              </w:tabs>
              <w:spacing w:after="0" w:line="240" w:lineRule="auto"/>
              <w:rPr>
                <w:rFonts w:hint="eastAsia"/>
                <w:sz w:val="20"/>
                <w:szCs w:val="22"/>
                <w:lang w:eastAsia="zh-CN"/>
              </w:rPr>
            </w:pPr>
          </w:p>
        </w:tc>
      </w:tr>
    </w:tbl>
    <w:p>
      <w:pPr>
        <w:tabs>
          <w:tab w:val="left" w:pos="4604"/>
        </w:tabs>
        <w:rPr>
          <w:rFonts w:hint="eastAsia"/>
          <w:sz w:val="20"/>
          <w:szCs w:val="22"/>
          <w:lang w:eastAsia="zh-CN"/>
        </w:rPr>
      </w:pPr>
    </w:p>
    <w:sectPr>
      <w:footerReference r:id="rId5" w:type="default"/>
      <w:pgSz w:w="11906" w:h="16838"/>
      <w:pgMar w:top="567" w:right="851" w:bottom="567" w:left="851" w:header="454" w:footer="454" w:gutter="0"/>
      <w:lnNumType w:countBy="0" w:distance="36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ÇÑÄÄ¹ÙÅÁ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ulim">
    <w:altName w:val="Arial Unicode MS"/>
    <w:panose1 w:val="020B0600000101010101"/>
    <w:charset w:val="00"/>
    <w:family w:val="modern"/>
    <w:pitch w:val="default"/>
    <w:sig w:usb0="00000000" w:usb1="00000000" w:usb2="00000000" w:usb3="00000000" w:csb0="00040001" w:csb1="00000000"/>
  </w:font>
  <w:font w:name="HY견고딕">
    <w:altName w:val="华文中宋"/>
    <w:panose1 w:val="02030600000101010101"/>
    <w:charset w:val="00"/>
    <w:family w:val="roman"/>
    <w:pitch w:val="default"/>
    <w:sig w:usb0="00000000" w:usb1="00000000" w:usb2="00000000" w:usb3="00000000" w:csb0="00040001" w:csb1="00000000"/>
  </w:font>
  <w:font w:name="한컴바탕">
    <w:altName w:val="华文中宋"/>
    <w:panose1 w:val="02030600000101010101"/>
    <w:charset w:val="00"/>
    <w:family w:val="auto"/>
    <w:pitch w:val="default"/>
    <w:sig w:usb0="00000000" w:usb1="00000000" w:usb2="00000000" w:usb3="00000000" w:csb0="00040001" w:csb1="00000000"/>
  </w:font>
  <w:font w:name="Adobe Heiti Std R">
    <w:altName w:val="Microsoft YaHei UI Light"/>
    <w:panose1 w:val="020B0400000000000000"/>
    <w:charset w:val="00"/>
    <w:family w:val="swiss"/>
    <w:pitch w:val="default"/>
    <w:sig w:usb0="00000000" w:usb1="00000000" w:usb2="00000000" w:usb3="00000000" w:csb0="00040001" w:csb1="00000000"/>
  </w:font>
  <w:font w:name="새굴림">
    <w:altName w:val="华文中宋"/>
    <w:panose1 w:val="02030600000101010101"/>
    <w:charset w:val="00"/>
    <w:family w:val="roman"/>
    <w:pitch w:val="default"/>
    <w:sig w:usb0="00000000" w:usb1="00000000" w:usb2="00000000" w:usb3="00000000" w:csb0="00040001" w:csb1="00000000"/>
  </w:font>
  <w:font w:name="휴먼엑스포">
    <w:altName w:val="方正公文小标宋"/>
    <w:panose1 w:val="02030504000101010101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right"/>
      <w:rPr>
        <w:rFonts w:hint="eastAsia" w:ascii="한컴바탕" w:hAnsi="Malgun Gothic" w:eastAsia="한컴바탕" w:cs="Times New Roman"/>
        <w:b/>
        <w:color w:val="auto"/>
        <w:spacing w:val="0"/>
        <w:w w:val="100"/>
        <w:sz w:val="24"/>
        <w:szCs w:val="24"/>
      </w:rPr>
    </w:pPr>
    <w:r>
      <w:rPr>
        <w:rFonts w:hint="eastAsia" w:ascii="HY견고딕" w:hAnsi="HY견고딕" w:eastAsia="HY견고딕" w:cs="HY견고딕"/>
        <w:b/>
        <w:color w:val="2F7880"/>
        <w:sz w:val="22"/>
        <w:szCs w:val="22"/>
      </w:rPr>
      <w:t>SOONCHUNHYANG 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0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2Y5MDZhNzg1NzE5OTY0ZmIxMDg0NWU4ZjhkM2YifQ=="/>
  </w:docVars>
  <w:rsids>
    <w:rsidRoot w:val="00172A27"/>
    <w:rsid w:val="23FE456E"/>
    <w:rsid w:val="30687D50"/>
    <w:rsid w:val="D3AEA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qFormat="1" w:unhideWhenUsed="0" w:uiPriority="99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hint="eastAsia" w:ascii="Malgun Gothic" w:hAnsi="Malgun Gothic" w:eastAsia="Malgun Gothic" w:cs="Times New Roman"/>
      <w:kern w:val="2"/>
      <w:sz w:val="20"/>
      <w:szCs w:val="22"/>
      <w:lang w:val="en-US" w:eastAsia="ko-KR" w:bidi="ar-SA"/>
    </w:rPr>
  </w:style>
  <w:style w:type="character" w:default="1" w:styleId="6">
    <w:name w:val="Default Paragraph Font"/>
    <w:unhideWhenUsed/>
    <w:uiPriority w:val="1"/>
    <w:rPr>
      <w:rFonts w:hint="default"/>
      <w:sz w:val="24"/>
      <w:szCs w:val="24"/>
    </w:rPr>
  </w:style>
  <w:style w:type="table" w:default="1" w:styleId="5">
    <w:name w:val="Normal Table"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uiPriority w:val="1"/>
    <w:pPr>
      <w:adjustRightInd w:val="0"/>
      <w:spacing w:after="0" w:line="384" w:lineRule="auto"/>
      <w:ind w:left="300"/>
      <w:textAlignment w:val="baseline"/>
    </w:pPr>
    <w:rPr>
      <w:rFonts w:hint="eastAsia" w:ascii="ÇÑÄÄ¹ÙÅÁ" w:hAnsi="ÇÑÄÄ¹ÙÅÁ" w:cs="ÇÑÄÄ¹ÙÅÁ"/>
      <w:color w:val="000000"/>
      <w:sz w:val="20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513"/>
        <w:tab w:val="right" w:pos="9026"/>
      </w:tabs>
      <w:snapToGrid w:val="0"/>
    </w:pPr>
    <w:rPr>
      <w:rFonts w:hint="eastAsia"/>
      <w:sz w:val="20"/>
      <w:szCs w:val="22"/>
    </w:rPr>
  </w:style>
  <w:style w:type="paragraph" w:styleId="4">
    <w:name w:val="header"/>
    <w:basedOn w:val="1"/>
    <w:link w:val="9"/>
    <w:unhideWhenUsed/>
    <w:uiPriority w:val="99"/>
    <w:pPr>
      <w:tabs>
        <w:tab w:val="center" w:pos="4513"/>
        <w:tab w:val="right" w:pos="9026"/>
      </w:tabs>
      <w:snapToGrid w:val="0"/>
    </w:pPr>
    <w:rPr>
      <w:rFonts w:hint="eastAsia"/>
      <w:sz w:val="20"/>
      <w:szCs w:val="22"/>
    </w:rPr>
  </w:style>
  <w:style w:type="character" w:customStyle="1" w:styleId="7">
    <w:name w:val="본문 Char"/>
    <w:basedOn w:val="6"/>
    <w:link w:val="2"/>
    <w:unhideWhenUsed/>
    <w:locked/>
    <w:uiPriority w:val="99"/>
    <w:rPr>
      <w:rFonts w:hint="default" w:cs="Times New Roman"/>
      <w:sz w:val="24"/>
      <w:szCs w:val="24"/>
    </w:rPr>
  </w:style>
  <w:style w:type="character" w:customStyle="1" w:styleId="8">
    <w:name w:val="바닥글 Char"/>
    <w:basedOn w:val="6"/>
    <w:link w:val="3"/>
    <w:unhideWhenUsed/>
    <w:locked/>
    <w:uiPriority w:val="99"/>
    <w:rPr>
      <w:rFonts w:hint="default" w:cs="Times New Roman"/>
      <w:sz w:val="22"/>
      <w:szCs w:val="24"/>
    </w:rPr>
  </w:style>
  <w:style w:type="character" w:customStyle="1" w:styleId="9">
    <w:name w:val="머리글 Char"/>
    <w:basedOn w:val="6"/>
    <w:link w:val="4"/>
    <w:unhideWhenUsed/>
    <w:locked/>
    <w:uiPriority w:val="99"/>
    <w:rPr>
      <w:rFonts w:hint="default" w:cs="Times New Roman"/>
      <w:sz w:val="22"/>
      <w:szCs w:val="24"/>
    </w:rPr>
  </w:style>
  <w:style w:type="paragraph" w:customStyle="1" w:styleId="10">
    <w:name w:val="개요 1"/>
    <w:unhideWhenUsed/>
    <w:uiPriority w:val="2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hint="eastAsia" w:ascii="ÇÑÄÄ¹ÙÅÁ" w:hAnsi="ÇÑÄÄ¹ÙÅÁ" w:eastAsia="Malgun Gothic" w:cs="ÇÑÄÄ¹ÙÅÁ"/>
      <w:color w:val="000000"/>
      <w:sz w:val="20"/>
      <w:szCs w:val="20"/>
      <w:lang w:val="en-US" w:eastAsia="ko-KR" w:bidi="ar-SA"/>
    </w:rPr>
  </w:style>
  <w:style w:type="paragraph" w:customStyle="1" w:styleId="11">
    <w:name w:val="쪽 번호"/>
    <w:unhideWhenUsed/>
    <w:uiPriority w:val="9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hint="eastAsia" w:ascii="Gulim" w:hAnsi="Gulim" w:eastAsia="Gulim" w:cs="Gulim"/>
      <w:color w:val="000000"/>
      <w:sz w:val="20"/>
      <w:szCs w:val="20"/>
      <w:lang w:val="en-US" w:eastAsia="ko-KR" w:bidi="ar-SA"/>
    </w:rPr>
  </w:style>
  <w:style w:type="paragraph" w:customStyle="1" w:styleId="12">
    <w:name w:val="바탕글"/>
    <w:unhideWhenUsed/>
    <w:uiPriority w:val="0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hint="eastAsia" w:ascii="ÇÑÄÄ¹ÙÅÁ" w:hAnsi="ÇÑÄÄ¹ÙÅÁ" w:eastAsia="Malgun Gothic" w:cs="ÇÑÄÄ¹ÙÅÁ"/>
      <w:color w:val="000000"/>
      <w:sz w:val="20"/>
      <w:szCs w:val="20"/>
      <w:lang w:val="en-US" w:eastAsia="ko-KR" w:bidi="ar-SA"/>
    </w:rPr>
  </w:style>
  <w:style w:type="paragraph" w:customStyle="1" w:styleId="13">
    <w:name w:val="개요 3"/>
    <w:unhideWhenUsed/>
    <w:uiPriority w:val="4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hint="eastAsia" w:ascii="ÇÑÄÄ¹ÙÅÁ" w:hAnsi="ÇÑÄÄ¹ÙÅÁ" w:eastAsia="Malgun Gothic" w:cs="ÇÑÄÄ¹ÙÅÁ"/>
      <w:color w:val="000000"/>
      <w:sz w:val="20"/>
      <w:szCs w:val="20"/>
      <w:lang w:val="en-US" w:eastAsia="ko-KR" w:bidi="ar-SA"/>
    </w:rPr>
  </w:style>
  <w:style w:type="paragraph" w:customStyle="1" w:styleId="14">
    <w:name w:val="개요 2"/>
    <w:unhideWhenUsed/>
    <w:uiPriority w:val="3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hint="eastAsia" w:ascii="ÇÑÄÄ¹ÙÅÁ" w:hAnsi="ÇÑÄÄ¹ÙÅÁ" w:eastAsia="Malgun Gothic" w:cs="ÇÑÄÄ¹ÙÅÁ"/>
      <w:color w:val="000000"/>
      <w:sz w:val="20"/>
      <w:szCs w:val="20"/>
      <w:lang w:val="en-US" w:eastAsia="ko-KR" w:bidi="ar-SA"/>
    </w:rPr>
  </w:style>
  <w:style w:type="paragraph" w:customStyle="1" w:styleId="15">
    <w:name w:val="개요 4"/>
    <w:unhideWhenUsed/>
    <w:uiPriority w:val="5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hint="eastAsia" w:ascii="ÇÑÄÄ¹ÙÅÁ" w:hAnsi="ÇÑÄÄ¹ÙÅÁ" w:eastAsia="Malgun Gothic" w:cs="ÇÑÄÄ¹ÙÅÁ"/>
      <w:color w:val="000000"/>
      <w:sz w:val="20"/>
      <w:szCs w:val="20"/>
      <w:lang w:val="en-US" w:eastAsia="ko-KR" w:bidi="ar-SA"/>
    </w:rPr>
  </w:style>
  <w:style w:type="paragraph" w:customStyle="1" w:styleId="16">
    <w:name w:val="개요 5"/>
    <w:unhideWhenUsed/>
    <w:uiPriority w:val="6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hint="eastAsia" w:ascii="ÇÑÄÄ¹ÙÅÁ" w:hAnsi="ÇÑÄÄ¹ÙÅÁ" w:eastAsia="Malgun Gothic" w:cs="ÇÑÄÄ¹ÙÅÁ"/>
      <w:color w:val="000000"/>
      <w:sz w:val="20"/>
      <w:szCs w:val="20"/>
      <w:lang w:val="en-US" w:eastAsia="ko-KR" w:bidi="ar-SA"/>
    </w:rPr>
  </w:style>
  <w:style w:type="paragraph" w:customStyle="1" w:styleId="17">
    <w:name w:val="개요 6"/>
    <w:unhideWhenUsed/>
    <w:uiPriority w:val="7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hint="eastAsia" w:ascii="ÇÑÄÄ¹ÙÅÁ" w:hAnsi="ÇÑÄÄ¹ÙÅÁ" w:eastAsia="Malgun Gothic" w:cs="ÇÑÄÄ¹ÙÅÁ"/>
      <w:color w:val="000000"/>
      <w:sz w:val="20"/>
      <w:szCs w:val="20"/>
      <w:lang w:val="en-US" w:eastAsia="ko-KR" w:bidi="ar-SA"/>
    </w:rPr>
  </w:style>
  <w:style w:type="paragraph" w:customStyle="1" w:styleId="18">
    <w:name w:val="개요 7"/>
    <w:unhideWhenUsed/>
    <w:uiPriority w:val="8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hint="eastAsia" w:ascii="ÇÑÄÄ¹ÙÅÁ" w:hAnsi="ÇÑÄÄ¹ÙÅÁ" w:eastAsia="Malgun Gothic" w:cs="ÇÑÄÄ¹ÙÅÁ"/>
      <w:color w:val="000000"/>
      <w:sz w:val="20"/>
      <w:szCs w:val="20"/>
      <w:lang w:val="en-US" w:eastAsia="ko-KR" w:bidi="ar-SA"/>
    </w:rPr>
  </w:style>
  <w:style w:type="paragraph" w:customStyle="1" w:styleId="19">
    <w:name w:val="머리말"/>
    <w:unhideWhenUsed/>
    <w:uiPriority w:val="10"/>
    <w:pPr>
      <w:widowControl w:val="0"/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baseline"/>
    </w:pPr>
    <w:rPr>
      <w:rFonts w:hint="eastAsia" w:ascii="Gulim" w:hAnsi="Gulim" w:eastAsia="Gulim" w:cs="Gulim"/>
      <w:color w:val="000000"/>
      <w:spacing w:val="-2"/>
      <w:w w:val="98"/>
      <w:sz w:val="18"/>
      <w:szCs w:val="18"/>
      <w:lang w:val="en-US" w:eastAsia="ko-KR" w:bidi="ar-SA"/>
    </w:rPr>
  </w:style>
  <w:style w:type="paragraph" w:customStyle="1" w:styleId="20">
    <w:name w:val="각주"/>
    <w:unhideWhenUsed/>
    <w:uiPriority w:val="1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hint="eastAsia" w:ascii="ÇÑÄÄ¹ÙÅÁ" w:hAnsi="ÇÑÄÄ¹ÙÅÁ" w:eastAsia="Malgun Gothic" w:cs="ÇÑÄÄ¹ÙÅÁ"/>
      <w:color w:val="000000"/>
      <w:spacing w:val="-6"/>
      <w:w w:val="95"/>
      <w:sz w:val="18"/>
      <w:szCs w:val="18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2023-09-16T01:24:48Z</dcterms:created>
  <dc:creator>jyt-106</dc:creator>
  <cp:lastModifiedBy>阿墨</cp:lastModifiedBy>
  <dcterms:modified xsi:type="dcterms:W3CDTF">2023-09-19T07:01:21Z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5B212107B4A348CCBA9D9DAFE94A8808_13</vt:lpwstr>
  </property>
</Properties>
</file>